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A89C" w14:textId="77777777" w:rsidR="007C7861" w:rsidRPr="007C7861" w:rsidRDefault="007C7861" w:rsidP="007C7861">
      <w:pPr>
        <w:pStyle w:val="a4"/>
        <w:spacing w:after="0"/>
        <w:ind w:left="9781"/>
        <w:jc w:val="left"/>
        <w:rPr>
          <w:rFonts w:ascii="Liberation Serif" w:hAnsi="Liberation Serif" w:cs="Liberation Serif"/>
        </w:rPr>
      </w:pPr>
      <w:bookmarkStart w:id="0" w:name="_Toc95913487"/>
      <w:r w:rsidRPr="007C7861">
        <w:rPr>
          <w:rFonts w:ascii="Liberation Serif" w:hAnsi="Liberation Serif" w:cs="Liberation Serif"/>
          <w:b w:val="0"/>
          <w:bCs w:val="0"/>
          <w:szCs w:val="24"/>
        </w:rPr>
        <w:t>Приложение № 7</w:t>
      </w:r>
      <w:bookmarkEnd w:id="0"/>
    </w:p>
    <w:p w14:paraId="7F5D45CE" w14:textId="77777777" w:rsidR="007C7861" w:rsidRPr="007C7861" w:rsidRDefault="007C7861" w:rsidP="007C7861">
      <w:pPr>
        <w:pStyle w:val="a3"/>
        <w:spacing w:after="0" w:line="240" w:lineRule="auto"/>
        <w:ind w:left="9781"/>
        <w:jc w:val="left"/>
        <w:rPr>
          <w:rFonts w:ascii="Liberation Serif" w:hAnsi="Liberation Serif" w:cs="Liberation Serif"/>
          <w:b w:val="0"/>
          <w:bCs/>
          <w:szCs w:val="24"/>
        </w:rPr>
      </w:pPr>
      <w:r w:rsidRPr="007C7861">
        <w:rPr>
          <w:rFonts w:ascii="Liberation Serif" w:hAnsi="Liberation Serif" w:cs="Liberation Serif"/>
          <w:b w:val="0"/>
          <w:bCs/>
          <w:szCs w:val="24"/>
        </w:rPr>
        <w:t xml:space="preserve">к Административному регламенту </w:t>
      </w:r>
    </w:p>
    <w:p w14:paraId="384BE792" w14:textId="77777777" w:rsidR="007C7861" w:rsidRPr="007C7861" w:rsidRDefault="007C7861" w:rsidP="007C7861">
      <w:pPr>
        <w:pStyle w:val="a3"/>
        <w:spacing w:after="0" w:line="240" w:lineRule="auto"/>
        <w:ind w:left="9781"/>
        <w:jc w:val="left"/>
        <w:rPr>
          <w:rFonts w:ascii="Liberation Serif" w:hAnsi="Liberation Serif" w:cs="Liberation Serif"/>
          <w:b w:val="0"/>
          <w:bCs/>
          <w:szCs w:val="24"/>
        </w:rPr>
      </w:pPr>
      <w:r w:rsidRPr="007C7861">
        <w:rPr>
          <w:rFonts w:ascii="Liberation Serif" w:hAnsi="Liberation Serif" w:cs="Liberation Serif"/>
          <w:b w:val="0"/>
          <w:bCs/>
          <w:szCs w:val="24"/>
        </w:rPr>
        <w:t xml:space="preserve">предоставления Услуги </w:t>
      </w:r>
    </w:p>
    <w:p w14:paraId="52FFB011" w14:textId="77777777" w:rsidR="007C7861" w:rsidRPr="007C7861" w:rsidRDefault="007C7861" w:rsidP="007C7861">
      <w:pPr>
        <w:pStyle w:val="a4"/>
        <w:spacing w:after="0"/>
        <w:ind w:left="9781"/>
        <w:jc w:val="left"/>
        <w:rPr>
          <w:rFonts w:ascii="Liberation Serif" w:hAnsi="Liberation Serif" w:cs="Liberation Serif"/>
          <w:b w:val="0"/>
          <w:bCs w:val="0"/>
          <w:szCs w:val="24"/>
        </w:rPr>
      </w:pPr>
    </w:p>
    <w:p w14:paraId="361268D3" w14:textId="77777777" w:rsidR="007C7861" w:rsidRPr="007C7861" w:rsidRDefault="007C7861" w:rsidP="007C7861">
      <w:pPr>
        <w:keepNext/>
        <w:spacing w:line="240" w:lineRule="auto"/>
        <w:ind w:left="709"/>
        <w:jc w:val="center"/>
        <w:outlineLvl w:val="1"/>
        <w:rPr>
          <w:rFonts w:ascii="Liberation Serif" w:hAnsi="Liberation Serif" w:cs="Liberation Serif"/>
          <w:bCs/>
          <w:sz w:val="24"/>
          <w:szCs w:val="24"/>
        </w:rPr>
      </w:pPr>
      <w:bookmarkStart w:id="1" w:name="_Toc95913488"/>
      <w:r w:rsidRPr="007C7861">
        <w:rPr>
          <w:rFonts w:ascii="Liberation Serif" w:hAnsi="Liberation Serif" w:cs="Liberation Serif"/>
          <w:bCs/>
          <w:sz w:val="24"/>
          <w:szCs w:val="24"/>
        </w:rPr>
        <w:t>Описание документов, необходимых для предоставления Услуги</w:t>
      </w:r>
      <w:bookmarkEnd w:id="1"/>
    </w:p>
    <w:p w14:paraId="7B4C28A9" w14:textId="77777777" w:rsidR="007C7861" w:rsidRPr="007C7861" w:rsidRDefault="007C7861" w:rsidP="007C7861">
      <w:pPr>
        <w:ind w:firstLine="540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45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2"/>
        <w:gridCol w:w="3121"/>
        <w:gridCol w:w="5812"/>
        <w:gridCol w:w="3827"/>
      </w:tblGrid>
      <w:tr w:rsidR="007C7861" w:rsidRPr="007C7861" w14:paraId="305B036F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C92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_Hlk95990640"/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Класс документа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C94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Виды документа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4D95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2039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При подаче через ЕПГУ (РПГУ)</w:t>
            </w:r>
          </w:p>
          <w:p w14:paraId="66ED1567" w14:textId="77777777" w:rsidR="007C7861" w:rsidRPr="007C7861" w:rsidRDefault="007C7861" w:rsidP="00330B96">
            <w:pPr>
              <w:spacing w:line="100" w:lineRule="atLeast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7861" w:rsidRPr="007C7861" w14:paraId="66A31CAB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8C32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2FF5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A305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C88F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7C7861" w:rsidRPr="007C7861" w14:paraId="174878BA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BCBE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7C7861" w:rsidRPr="007C7861" w14:paraId="2EDCB54E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37C8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E70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должно быть оформлено по форме, указанной в Приложении 2 к Административному регламенту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86B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При подаче заполняется электронная форма Заявления</w:t>
            </w:r>
          </w:p>
        </w:tc>
      </w:tr>
      <w:tr w:rsidR="007C7861" w:rsidRPr="007C7861" w14:paraId="15F671CE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4C3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0D3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96A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должен быть оформлен в соответствии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3E51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  <w:p w14:paraId="0D20909B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58425B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7861" w:rsidRPr="007C7861" w14:paraId="6D7A7A33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B006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94E4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Паспорт гражданина СССР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F04E" w14:textId="77777777" w:rsidR="007C7861" w:rsidRPr="007C7861" w:rsidRDefault="007C7861" w:rsidP="00330B96">
            <w:pPr>
              <w:spacing w:line="23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28.08.1974 № 677 «Об утверждении Положения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о паспортной системе в СССР».</w:t>
            </w:r>
          </w:p>
          <w:p w14:paraId="5568B561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конкретных обстоятельств (постановление Правительства Российской Федерации от 24.02.2009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2A4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34901B05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F981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90D1" w14:textId="77777777" w:rsidR="007C7861" w:rsidRPr="007C7861" w:rsidRDefault="007C7861" w:rsidP="00330B96">
            <w:pPr>
              <w:spacing w:line="100" w:lineRule="atLeast"/>
              <w:ind w:right="-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A2A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BCC1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34196393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5FAB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D63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7C7861">
              <w:rPr>
                <w:rFonts w:ascii="Liberation Serif" w:hAnsi="Liberation Serif" w:cs="Liberation Serif"/>
              </w:rPr>
              <w:t xml:space="preserve">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1DE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EE8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48EA55A8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DBC3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AE1E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8C6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от 25.07.2002 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9E5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62CA454B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F701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CD8F" w14:textId="77777777" w:rsidR="007C7861" w:rsidRPr="007C7861" w:rsidRDefault="007C7861" w:rsidP="00330B96">
            <w:pPr>
              <w:spacing w:line="100" w:lineRule="atLeast"/>
              <w:ind w:right="-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CBE1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43E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37D44C99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2D8F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7C3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762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Образец бланка утвержден приказом МВД России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от 09.08.2017 № 617 «Об утверждении форм бланков вида на жительство»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12D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212B4620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4D8A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9DA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909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Образец бланка утвержден приказом МВД России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от 09.08.2017 № 617 «Об утверждении форм бланков вида на жительство»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118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05C59CF7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FF63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309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D59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9E9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486F6E72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5340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757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77C6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D873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001FC918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EDDE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516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1B6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справки утверждена приказом МВД России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28.09.2017 № 741 «Об утверждении Порядка оформления, выдачи и обмена свидетельства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650F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4A0FD004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4C9F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64B9" w14:textId="77777777" w:rsidR="007C7861" w:rsidRPr="007C7861" w:rsidRDefault="007C7861" w:rsidP="00330B96">
            <w:pPr>
              <w:spacing w:line="100" w:lineRule="atLeast"/>
              <w:ind w:left="-55" w:right="-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0A3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бланка утверждена приказом МВД России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28.09.2017 № 741 «Об утверждении Порядка оформления, выдачи и обмена свидетельства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AC6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7E7230EE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0E15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34B" w14:textId="77777777" w:rsidR="007C7861" w:rsidRPr="007C7861" w:rsidRDefault="007C7861" w:rsidP="00330B96">
            <w:pPr>
              <w:spacing w:line="23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1204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015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7AD3F700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21DA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B118" w14:textId="77777777" w:rsidR="007C7861" w:rsidRPr="007C7861" w:rsidRDefault="007C7861" w:rsidP="00330B96">
            <w:pPr>
              <w:spacing w:line="100" w:lineRule="atLeast"/>
              <w:ind w:left="-55" w:right="-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93C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утверждена приказом Минюста России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EE2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1F438A0C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BAFB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EBF4" w14:textId="77777777" w:rsidR="007C7861" w:rsidRPr="007C7861" w:rsidRDefault="007C7861" w:rsidP="00330B96">
            <w:pPr>
              <w:spacing w:line="100" w:lineRule="atLeast"/>
              <w:ind w:left="-55" w:right="-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AF08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9303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0633EB4C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AB6C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FDB" w14:textId="77777777" w:rsidR="007C7861" w:rsidRPr="007C7861" w:rsidRDefault="007C7861" w:rsidP="00330B96">
            <w:pPr>
              <w:spacing w:line="100" w:lineRule="atLeast"/>
              <w:ind w:left="-55" w:right="-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8E0E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6E8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6297C12B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6E72" w14:textId="77777777" w:rsidR="007C7861" w:rsidRPr="007C7861" w:rsidRDefault="007C7861" w:rsidP="00330B9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ий  полномочия Заявителя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C8D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514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Доверенность должна быть оформлена в соответствии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требованиями законодательства Российской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Федерации, в том числе ст. 185, 185.1 Гражданского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C55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4E875D05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86A7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B46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14:paraId="1952618A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874977E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E484A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8C0F5C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A07188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14:paraId="3F3063BF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14:paraId="3E6F5B3F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10C56F4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AB0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Распорядительный акт должен содержать:</w:t>
            </w:r>
          </w:p>
          <w:p w14:paraId="3A5E03F6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- наименование уполномоченного органа опеки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и попечительства;</w:t>
            </w:r>
          </w:p>
          <w:p w14:paraId="43CAB4BB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реквизиты распорядительного акта (дата, номер);</w:t>
            </w:r>
          </w:p>
          <w:p w14:paraId="528444E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14:paraId="3753F2A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14:paraId="2A9125B2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подпись руководителя уполномоченного органа</w:t>
            </w:r>
          </w:p>
          <w:p w14:paraId="1D5FF183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4C0EBE3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82606E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Документ должен содержать следующие сведения:</w:t>
            </w:r>
          </w:p>
          <w:p w14:paraId="65E3C8E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Орган, выдавший доверенность;</w:t>
            </w:r>
          </w:p>
          <w:p w14:paraId="6E9EF87E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Серию и (или) номер документа;</w:t>
            </w:r>
          </w:p>
          <w:p w14:paraId="63AFEAE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Ф.И.О лица, которому документ выдан;</w:t>
            </w:r>
          </w:p>
          <w:p w14:paraId="6ED3F7A2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Ф.И.О. опекаемого (подопечного);</w:t>
            </w:r>
          </w:p>
          <w:p w14:paraId="54CFFFE1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14:paraId="4A9848A8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 документом дополнительно предъявляется:</w:t>
            </w:r>
          </w:p>
          <w:p w14:paraId="4F2840C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документ, удостоверяющий личность опекуна (попечителя);</w:t>
            </w:r>
          </w:p>
          <w:p w14:paraId="5649F3C6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14:paraId="6E19D8D4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3E6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C7861" w:rsidRPr="007C7861" w14:paraId="7BE7AAB7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740A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7AB2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016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должен быть оформлен в соответствии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постановлением Правительства </w:t>
            </w:r>
          </w:p>
          <w:p w14:paraId="330B180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Российской Федерации от 08.07.1997 № 828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«Об утверждении Положения о </w:t>
            </w:r>
          </w:p>
          <w:p w14:paraId="4BA47F55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14:paraId="00B5B6B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9EB0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 подаче посредством РПГУ предоставляется электронный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образ документа. При подаче посредством ЕПГУ данные заполняются в поля интерактивной формы</w:t>
            </w:r>
          </w:p>
        </w:tc>
      </w:tr>
      <w:tr w:rsidR="007C7861" w:rsidRPr="007C7861" w14:paraId="2A733B81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1F8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Документ, удостоверяющий личность несовершеннолетнего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1B72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B93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14:paraId="2CB40974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063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7C7861" w:rsidRPr="007C7861" w14:paraId="4B014EA8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822B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7397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4061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Форма утверждена приказом Минюста России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CD99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7C7861" w:rsidRPr="007C7861" w14:paraId="2A219137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6856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74E6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 с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643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32FB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7C7861" w:rsidRPr="007C7861" w14:paraId="5C894A4D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B023" w14:textId="77777777" w:rsidR="007C7861" w:rsidRPr="007C7861" w:rsidRDefault="007C7861" w:rsidP="00330B96">
            <w:pPr>
              <w:spacing w:line="100" w:lineRule="atLeast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21A8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 на русский язык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F5EF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5 октября 1961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ABB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7C7861" w:rsidRPr="007C7861" w14:paraId="2684AC14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413E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B61F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учета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либо Свидетельство обязательного пенсионного страхования, содержащие страховой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 номер индивидуального лицевого счета (СНИЛС) гражданина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системе индивидуального (персонифицированного) учета либо документ</w:t>
            </w:r>
            <w:r w:rsidRPr="007C7861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t xml:space="preserve">, подтверждающий регистрацию в системе индивидуального (персонифицированного) учета,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t>содержащий страховой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 номер индивидуального лицевого счета (СНИЛС) гражданина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в системе индивидуального (персонифицированного) учета.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B1D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для идентификации и аутентификации сведений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 физическом лице при предоставлении государственных и муниципальных услуг и исполнении государственных и муниципальных функций в соответствии с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Федеральным законом от 01.04.1996 № 27-ФЗ  "Об индивидуальном (персонифицированном) учете в системе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обязательного пенсионного страхования"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Федерального закона от 01.04.2019 № 48-ФЗ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"О внесении изменений в Федеральный закон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"Об индивидуальном (персонифицированном) учете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в системе обязательного пенсионного страхования" </w:t>
            </w:r>
            <w:r w:rsidRPr="007C786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и отдельные законодательные акты Российской Федерации"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), либо в документ</w:t>
            </w:r>
            <w:r w:rsidRPr="007C7861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Pr="007C7861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с постановлением Правления ПФР </w:t>
            </w:r>
            <w:r w:rsidRPr="007C7861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br/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 w:rsidRPr="007C7861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br/>
              <w:t>и порядка его оформления в форме электронного документа"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FC4C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7C7861" w:rsidRPr="007C7861" w14:paraId="4CCE7525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4525" w14:textId="77777777" w:rsidR="007C7861" w:rsidRPr="007C7861" w:rsidRDefault="007C7861" w:rsidP="00330B9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7A07" w14:textId="77777777" w:rsidR="007C7861" w:rsidRPr="007C7861" w:rsidRDefault="007C7861" w:rsidP="0033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Документы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335D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 xml:space="preserve">Медицинская справка по форме № 086-у, утвержденная приказом Минздрава России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br/>
              <w:t>в амбулаторных условиях, и порядков по их заполнению»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41F1" w14:textId="77777777" w:rsidR="007C7861" w:rsidRPr="007C7861" w:rsidRDefault="007C7861" w:rsidP="00330B96">
            <w:pPr>
              <w:pStyle w:val="a5"/>
              <w:tabs>
                <w:tab w:val="left" w:pos="1373"/>
                <w:tab w:val="left" w:pos="1781"/>
                <w:tab w:val="left" w:pos="3475"/>
              </w:tabs>
              <w:spacing w:line="240" w:lineRule="auto"/>
              <w:ind w:firstLine="0"/>
              <w:rPr>
                <w:rFonts w:ascii="Liberation Serif" w:hAnsi="Liberation Serif" w:cs="Liberation Serif"/>
              </w:rPr>
            </w:pPr>
            <w:r w:rsidRPr="007C7861">
              <w:rPr>
                <w:rFonts w:ascii="Liberation Serif" w:hAnsi="Liberation Serif" w:cs="Liberation Serif"/>
              </w:rPr>
              <w:t>Предоставляется оригинал документа в Организацию (за исключением обращения Заявителя за предоставлением Услуги посредством ЕПГУ)</w:t>
            </w:r>
          </w:p>
        </w:tc>
      </w:tr>
      <w:tr w:rsidR="007C7861" w:rsidRPr="007C7861" w14:paraId="317E66FC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E7EE" w14:textId="77777777" w:rsidR="007C7861" w:rsidRPr="007C7861" w:rsidRDefault="007C7861" w:rsidP="00330B96">
            <w:pPr>
              <w:spacing w:line="100" w:lineRule="atLeast"/>
              <w:jc w:val="center"/>
              <w:rPr>
                <w:rFonts w:ascii="Liberation Serif" w:hAnsi="Liberation Serif" w:cs="Liberation Serif"/>
              </w:rPr>
            </w:pPr>
            <w:r w:rsidRPr="007C78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7C7861" w:rsidRPr="007C7861" w14:paraId="582488AC" w14:textId="77777777" w:rsidTr="00330B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9D00" w14:textId="77777777" w:rsidR="007C7861" w:rsidRPr="007C7861" w:rsidRDefault="007C7861" w:rsidP="0033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Сертификат дополнительного образования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DF78" w14:textId="77777777" w:rsidR="007C7861" w:rsidRPr="007C7861" w:rsidRDefault="007C7861" w:rsidP="0033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C998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C59A" w14:textId="77777777" w:rsidR="007C7861" w:rsidRPr="007C7861" w:rsidRDefault="007C7861" w:rsidP="00330B96">
            <w:pPr>
              <w:spacing w:line="100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861">
              <w:rPr>
                <w:rFonts w:ascii="Liberation Serif" w:hAnsi="Liberation Serif" w:cs="Liberation Serif"/>
                <w:sz w:val="24"/>
                <w:szCs w:val="24"/>
              </w:rPr>
              <w:t>Запрашивается у Администрации</w:t>
            </w:r>
          </w:p>
        </w:tc>
      </w:tr>
      <w:bookmarkEnd w:id="2"/>
    </w:tbl>
    <w:p w14:paraId="0C9C25A0" w14:textId="77777777" w:rsidR="007C7861" w:rsidRPr="007C7861" w:rsidRDefault="007C7861" w:rsidP="007C786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C8BEEE2" w14:textId="77777777" w:rsidR="00576819" w:rsidRPr="007C7861" w:rsidRDefault="00576819">
      <w:pPr>
        <w:rPr>
          <w:rFonts w:ascii="Liberation Serif" w:hAnsi="Liberation Serif" w:cs="Liberation Serif"/>
        </w:rPr>
      </w:pPr>
    </w:p>
    <w:sectPr w:rsidR="00576819" w:rsidRPr="007C7861" w:rsidSect="007C786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19"/>
    <w:rsid w:val="00576819"/>
    <w:rsid w:val="007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5183-9996-4BF0-BDBB-E40BF10C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61"/>
    <w:pPr>
      <w:suppressAutoHyphens/>
      <w:autoSpaceDE w:val="0"/>
      <w:autoSpaceDN w:val="0"/>
      <w:spacing w:after="0" w:line="320" w:lineRule="exac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7C7861"/>
    <w:rPr>
      <w:rFonts w:cs="Times New Roman"/>
    </w:rPr>
  </w:style>
  <w:style w:type="paragraph" w:customStyle="1" w:styleId="a3">
    <w:name w:val="обычный приложения"/>
    <w:basedOn w:val="a"/>
    <w:rsid w:val="007C7861"/>
    <w:pPr>
      <w:autoSpaceDE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styleId="a4">
    <w:name w:val="No Spacing"/>
    <w:basedOn w:val="1"/>
    <w:next w:val="a"/>
    <w:rsid w:val="007C7861"/>
    <w:pPr>
      <w:keepLines w:val="0"/>
      <w:autoSpaceDE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eastAsia="en-US"/>
    </w:rPr>
  </w:style>
  <w:style w:type="paragraph" w:customStyle="1" w:styleId="a5">
    <w:name w:val="Другое"/>
    <w:basedOn w:val="a"/>
    <w:rsid w:val="007C7861"/>
    <w:pPr>
      <w:widowControl w:val="0"/>
      <w:autoSpaceDE/>
      <w:spacing w:line="276" w:lineRule="auto"/>
      <w:ind w:firstLine="400"/>
      <w:jc w:val="left"/>
    </w:pPr>
    <w:rPr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7C78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2285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2022-03-23T10:44:00Z</dcterms:created>
  <dcterms:modified xsi:type="dcterms:W3CDTF">2022-03-23T10:45:00Z</dcterms:modified>
</cp:coreProperties>
</file>