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themeColor="" w:themeTint="" w:themeShade="" w:fill="FFFFFF" w:themeFill="" w:themeFillTint="" w:themeFillShade=""/>
        <w:spacing w:lineRule="auto" w:line="240" w:before="0" w:after="0"/>
        <w:jc w:val="center"/>
        <w:rPr>
          <w:sz w:val="28"/>
          <w:b/>
          <w:sz w:val="28"/>
          <w:b/>
          <w:bCs/>
          <w:rFonts w:ascii="Times New Roman" w:hAnsi="Times New Roman" w:eastAsia="Times New Roman" w:cs="Times New Roman"/>
          <w:color w:val="333333"/>
          <w:lang w:eastAsia="ru-RU"/>
        </w:rPr>
      </w:pPr>
      <w:r>
        <w:rPr>
          <w:rFonts w:eastAsia="Times New Roman" w:cs="Times New Roman" w:ascii="Times New Roman" w:hAnsi="Times New Roman"/>
          <w:b/>
          <w:bCs/>
          <w:color w:val="333333"/>
          <w:sz w:val="28"/>
          <w:lang w:eastAsia="ru-RU"/>
        </w:rPr>
      </w:r>
      <w:r/>
    </w:p>
    <w:p>
      <w:pPr>
        <w:pStyle w:val="Normal"/>
        <w:shd w:val="clear" w:color="auto" w:themeColor="" w:themeTint="" w:themeShade="" w:fill="FFFFFF" w:themeFill="" w:themeFillTint="" w:themeFillShade=""/>
        <w:spacing w:lineRule="auto" w:line="240" w:before="0" w:after="0"/>
        <w:jc w:val="center"/>
      </w:pPr>
      <w:r>
        <w:rPr>
          <w:rFonts w:eastAsia="Times New Roman" w:cs="Times New Roman" w:ascii="Times New Roman" w:hAnsi="Times New Roman"/>
          <w:b/>
          <w:bCs/>
          <w:color w:val="000000" w:themeColor="text1"/>
          <w:sz w:val="28"/>
          <w:lang w:eastAsia="ru-RU"/>
        </w:rPr>
        <w:t>ПАМЯТКА</w:t>
      </w:r>
      <w:r/>
    </w:p>
    <w:p>
      <w:pPr>
        <w:pStyle w:val="Normal"/>
        <w:shd w:val="clear" w:color="auto" w:themeColor="" w:themeTint="" w:themeShade="" w:fill="FFFFFF" w:themeFill="" w:themeFillTint="" w:themeFillShade=""/>
        <w:spacing w:lineRule="auto" w:line="240" w:before="0" w:after="0"/>
        <w:jc w:val="center"/>
        <w:rPr>
          <w:sz w:val="28"/>
          <w:b/>
          <w:sz w:val="28"/>
          <w:b/>
          <w:bCs/>
          <w:rFonts w:ascii="Times New Roman" w:hAnsi="Times New Roman" w:eastAsia="Times New Roman" w:cs="Times New Roman"/>
          <w:color w:val="000000" w:themeColor="text1"/>
          <w:lang w:eastAsia="ru-RU"/>
        </w:rPr>
      </w:pPr>
      <w:r>
        <w:rPr/>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Памятка для родителей (законных представителей) по подготовке к прохождению ПМПК детьми</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 xml:space="preserve">ПМПК - это психолого- медико- педагогическая комиссия. </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 xml:space="preserve">Родителям (законным представителям) необходимо четко понимать цель обращения на комиссию. Обратите внимание, что ПМПК: </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 xml:space="preserve">- не принимает решения о необходимости индивидуального обучения ребенка (этот вопрос решается на врачебной комиссии в медицинском учреждении). </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 xml:space="preserve">- не оставляет ребенка на повторное обучение и не переводит из класса в класс (этот вопрос решается в образовательной организации). </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 xml:space="preserve">- не комплектует группы компенсирующей направленности и классы, реализующие адаптированные основные общеобразовательные программы для детей с ограниченными возможностями здоровья (данную функцию выполняет Департамент образования); </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 xml:space="preserve">- не устанавливает инвалидность (этот вопрос решается на БМСЭ). </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Целью деятельности ПМПК является выявление детей с особенностями в физическом и (или) психическом развитии и (или) отклонениями в поведении, проведение их комплексного психолого- медико-педагогического обследования и подготовка рекомендаций по оказанию им психолого- медико- педагогической помощи и организации их обучения и воспитания.</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 xml:space="preserve"> </w:t>
      </w:r>
      <w:r>
        <w:rPr>
          <w:rFonts w:cs="Times New Roman" w:ascii="Times New Roman" w:hAnsi="Times New Roman"/>
          <w:sz w:val="28"/>
          <w:szCs w:val="24"/>
        </w:rPr>
        <w:t xml:space="preserve">Обследование детей на ПМПК может проводиться по инициативе родителей (законных представителей), органов здравоохранения, социальной защиты, образовательных организаций. В последних случаях должно быть получено согласие родителей на проведение обследования. </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 xml:space="preserve">Обследование детей осуществляется только в присутствии родителей (законных представителей), лучше, если это будет мама, поскольку именно она сможет ответить на вопросы специалистов по сбору информации о ходе раннего развития ребёнка, если возникнет такая необходимость, в исключительных случаях – по доверенности. </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 xml:space="preserve">Предварительная запись на обследование проводится также с согласия родителей. Родители дают согласие на обработку персональных данных. Обследование проводится только при наличии всех необходимых документов: </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1.Заявление родителей (законных представителей) или ребенка(по достижении возраста 16 лет).В случае, если обращается законный представитель необходима копия документа, подтверждающего это право.</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2. Копия свидетельства о рождении (паспорта) ребенка.</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i/>
          <w:iCs/>
          <w:sz w:val="28"/>
          <w:szCs w:val="24"/>
        </w:rPr>
        <w:t xml:space="preserve">3. </w:t>
      </w:r>
      <w:r>
        <w:rPr>
          <w:rFonts w:cs="Times New Roman" w:ascii="Times New Roman" w:hAnsi="Times New Roman"/>
          <w:sz w:val="28"/>
          <w:szCs w:val="24"/>
        </w:rPr>
        <w:t>Направление на психолого- медико-педагогическую комиссию–</w:t>
      </w:r>
      <w:r>
        <w:rPr>
          <w:rFonts w:cs="Times New Roman" w:ascii="Times New Roman" w:hAnsi="Times New Roman"/>
          <w:i/>
          <w:iCs/>
          <w:sz w:val="28"/>
          <w:szCs w:val="24"/>
        </w:rPr>
        <w:t>дает организация, представляющая ребенка на ПМПК.</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i/>
          <w:iCs/>
          <w:sz w:val="28"/>
          <w:szCs w:val="24"/>
        </w:rPr>
        <w:t xml:space="preserve">4. </w:t>
      </w:r>
      <w:r>
        <w:rPr>
          <w:rFonts w:cs="Times New Roman" w:ascii="Times New Roman" w:hAnsi="Times New Roman"/>
          <w:sz w:val="28"/>
          <w:szCs w:val="24"/>
        </w:rPr>
        <w:t>Выписка из протокола психолого- медико- педагогического консилиума образовательной организации–</w:t>
      </w:r>
      <w:r>
        <w:rPr>
          <w:rFonts w:cs="Times New Roman" w:ascii="Times New Roman" w:hAnsi="Times New Roman"/>
          <w:i/>
          <w:iCs/>
          <w:sz w:val="28"/>
          <w:szCs w:val="24"/>
        </w:rPr>
        <w:t>оформляется в школе/детском саду.</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i/>
          <w:iCs/>
          <w:sz w:val="28"/>
          <w:szCs w:val="24"/>
        </w:rPr>
        <w:t xml:space="preserve">5. </w:t>
      </w:r>
      <w:r>
        <w:rPr>
          <w:rFonts w:cs="Times New Roman" w:ascii="Times New Roman" w:hAnsi="Times New Roman"/>
          <w:sz w:val="28"/>
          <w:szCs w:val="24"/>
        </w:rPr>
        <w:t>Выписка из истории развития ребенка(медицинской карты)–</w:t>
      </w:r>
      <w:r>
        <w:rPr>
          <w:rFonts w:cs="Times New Roman" w:ascii="Times New Roman" w:hAnsi="Times New Roman"/>
          <w:i/>
          <w:iCs/>
          <w:sz w:val="28"/>
          <w:szCs w:val="24"/>
        </w:rPr>
        <w:t>оформляется у участкового педиатра в детской поликлинике.</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i/>
          <w:iCs/>
          <w:sz w:val="28"/>
          <w:szCs w:val="24"/>
        </w:rPr>
        <w:t xml:space="preserve">6. </w:t>
      </w:r>
      <w:r>
        <w:rPr>
          <w:rFonts w:cs="Times New Roman" w:ascii="Times New Roman" w:hAnsi="Times New Roman"/>
          <w:sz w:val="28"/>
          <w:szCs w:val="24"/>
        </w:rPr>
        <w:t xml:space="preserve">Педагогическая характеристика на обучающегося- </w:t>
      </w:r>
      <w:r>
        <w:rPr>
          <w:rFonts w:cs="Times New Roman" w:ascii="Times New Roman" w:hAnsi="Times New Roman"/>
          <w:i/>
          <w:iCs/>
          <w:sz w:val="28"/>
          <w:szCs w:val="24"/>
        </w:rPr>
        <w:t>оформляется в школе/детском саду.</w:t>
      </w:r>
      <w:r/>
    </w:p>
    <w:p>
      <w:pPr>
        <w:pStyle w:val="NoSpacing"/>
        <w:spacing w:before="567" w:after="0"/>
        <w:jc w:val="both"/>
        <w:rPr>
          <w:sz w:val="28"/>
          <w:i/>
          <w:sz w:val="28"/>
          <w:i/>
          <w:szCs w:val="24"/>
          <w:iCs/>
          <w:rFonts w:ascii="Times New Roman" w:hAnsi="Times New Roman" w:cs="Times New Roman"/>
        </w:rPr>
      </w:pPr>
      <w:r>
        <w:rPr>
          <w:rFonts w:cs="Times New Roman" w:ascii="Times New Roman" w:hAnsi="Times New Roman"/>
          <w:i/>
          <w:iCs/>
          <w:sz w:val="28"/>
          <w:szCs w:val="24"/>
        </w:rPr>
        <w:t xml:space="preserve">7. </w:t>
      </w:r>
      <w:r>
        <w:rPr>
          <w:rFonts w:cs="Times New Roman" w:ascii="Times New Roman" w:hAnsi="Times New Roman"/>
          <w:sz w:val="28"/>
          <w:szCs w:val="24"/>
        </w:rPr>
        <w:t xml:space="preserve">Логопедическая характеристика на обучающегося- </w:t>
      </w:r>
      <w:r>
        <w:rPr>
          <w:rFonts w:cs="Times New Roman" w:ascii="Times New Roman" w:hAnsi="Times New Roman"/>
          <w:i/>
          <w:iCs/>
          <w:sz w:val="28"/>
          <w:szCs w:val="24"/>
        </w:rPr>
        <w:t>оформляется в школе/детском саду.</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i/>
          <w:iCs/>
          <w:sz w:val="28"/>
          <w:szCs w:val="24"/>
        </w:rPr>
        <w:t xml:space="preserve">8. </w:t>
      </w:r>
      <w:r>
        <w:rPr>
          <w:rFonts w:cs="Times New Roman" w:ascii="Times New Roman" w:hAnsi="Times New Roman"/>
          <w:sz w:val="28"/>
          <w:szCs w:val="24"/>
        </w:rPr>
        <w:t>Психологическая характеристика на обучающегося -</w:t>
      </w:r>
      <w:r>
        <w:rPr>
          <w:rFonts w:cs="Times New Roman" w:ascii="Times New Roman" w:hAnsi="Times New Roman"/>
          <w:i/>
          <w:iCs/>
          <w:sz w:val="28"/>
          <w:szCs w:val="24"/>
        </w:rPr>
        <w:t>оформляется в школе/детском саду.</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i/>
          <w:iCs/>
          <w:sz w:val="28"/>
          <w:szCs w:val="24"/>
        </w:rPr>
        <w:t xml:space="preserve">9. </w:t>
      </w:r>
      <w:r>
        <w:rPr>
          <w:rFonts w:cs="Times New Roman" w:ascii="Times New Roman" w:hAnsi="Times New Roman"/>
          <w:sz w:val="28"/>
          <w:szCs w:val="24"/>
        </w:rPr>
        <w:t>Письменные работы по русскому языку, математике, результаты самостоятельной продуктивной деятельности ребенка–</w:t>
      </w:r>
      <w:r>
        <w:rPr>
          <w:rFonts w:cs="Times New Roman" w:ascii="Times New Roman" w:hAnsi="Times New Roman"/>
          <w:i/>
          <w:iCs/>
          <w:sz w:val="28"/>
          <w:szCs w:val="24"/>
        </w:rPr>
        <w:t>предъявляются родителями самостоятельно или передаются образовательной организацией.</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При прохождении обследования на ПМПК ребенок должен быть соматически здоров. Плохое самочувствие может сказаться на результатах обследования. Обязательно сообщите о болезни ребенка и отмените Ваш визит на ПМПК в этот день.</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 xml:space="preserve">Перед прохождением ПМПК создайте у ребенка позитивный настрой на обследование: настраивайте его на успех, на общение с педагогами. Во время обследования сохраняйте спокойствие. Помните, что Ваша тревога может передаваться ребенку. </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 xml:space="preserve">Комплексное психолого-педагогическое и медико-социальное обследование ребенка на ПМПК осуществляется коллегиально всеми специалистами, что определяется задачами обследования, возрастными и индивидуальными психофизическими особенностями ребенка. Во время обследования не подсказывайте ребенку, не отвлекайте его замечаниями и репликами. При необходимости помощь ребенку окажет специалист, проводящий обследование. </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 xml:space="preserve">Внимательно выслушайте рекомендации специалистов по результатам обследования ребенка (если нужно, запишите важную информацию). Задайте вопросы, уточните то, что непонятно. После обследования похвалите ребенка, даже если он отвечал не совсем так, как Вы ожидали. </w:t>
      </w:r>
      <w:r/>
    </w:p>
    <w:p>
      <w:pPr>
        <w:pStyle w:val="NoSpacing"/>
        <w:spacing w:before="567" w:after="0"/>
        <w:jc w:val="both"/>
        <w:rPr>
          <w:sz w:val="28"/>
          <w:sz w:val="28"/>
          <w:szCs w:val="24"/>
          <w:rFonts w:ascii="Times New Roman" w:hAnsi="Times New Roman" w:cs="Times New Roman"/>
        </w:rPr>
      </w:pPr>
      <w:r>
        <w:rPr>
          <w:rFonts w:cs="Times New Roman" w:ascii="Times New Roman" w:hAnsi="Times New Roman"/>
          <w:sz w:val="28"/>
          <w:szCs w:val="24"/>
        </w:rPr>
        <w:t xml:space="preserve">По результатам обследования составляется коллегиальное заключение ПМПК, содержащее рекомендации по определению программы обучения, с учетом мнения каждого специалиста. Заключение является документом, подтверждающим право детей на обеспечение указанных в нем </w:t>
      </w:r>
      <w:r>
        <w:rPr>
          <w:rFonts w:cs="Times New Roman" w:ascii="Times New Roman" w:hAnsi="Times New Roman"/>
          <w:b/>
          <w:bCs/>
          <w:sz w:val="28"/>
          <w:szCs w:val="24"/>
        </w:rPr>
        <w:t>специальных образовательных условий.</w:t>
      </w:r>
      <w:r/>
    </w:p>
    <w:p>
      <w:pPr>
        <w:pStyle w:val="NoSpacing"/>
        <w:spacing w:before="567" w:after="0"/>
        <w:jc w:val="both"/>
        <w:rPr>
          <w:sz w:val="28"/>
          <w:sz w:val="28"/>
          <w:szCs w:val="24"/>
          <w:rFonts w:ascii="Times New Roman" w:hAnsi="Times New Roman" w:cs="Times New Roman"/>
          <w:color w:val="000000" w:themeColor="text1"/>
        </w:rPr>
      </w:pPr>
      <w:r>
        <w:rPr>
          <w:rFonts w:cs="Times New Roman" w:ascii="Times New Roman" w:hAnsi="Times New Roman"/>
          <w:color w:val="000000" w:themeColor="text1"/>
          <w:sz w:val="28"/>
          <w:szCs w:val="24"/>
        </w:rPr>
        <w:t>После прохождения ПМПК комиссии:</w:t>
      </w:r>
      <w:r/>
    </w:p>
    <w:p>
      <w:pPr>
        <w:pStyle w:val="NoSpacing"/>
        <w:spacing w:before="567" w:after="0"/>
        <w:jc w:val="both"/>
        <w:rPr>
          <w:sz w:val="28"/>
          <w:sz w:val="28"/>
          <w:szCs w:val="24"/>
          <w:rFonts w:ascii="Times New Roman" w:hAnsi="Times New Roman" w:eastAsia="Times New Roman" w:cs="Times New Roman"/>
          <w:color w:val="000000" w:themeColor="text1"/>
          <w:lang w:eastAsia="ru-RU"/>
        </w:rPr>
      </w:pPr>
      <w:r>
        <w:rPr>
          <w:rFonts w:eastAsia="Times New Roman" w:cs="Times New Roman" w:ascii="Times New Roman" w:hAnsi="Times New Roman"/>
          <w:color w:val="000000" w:themeColor="text1"/>
          <w:sz w:val="28"/>
          <w:szCs w:val="24"/>
          <w:lang w:eastAsia="ru-RU"/>
        </w:rPr>
        <w:t>-Ребенок сможет бесплатно получать квалифицированную помощь педагога-психолога, учителя-логопеда и других рекомендованных специалистов в период всего дошкольного возраста.</w:t>
      </w:r>
      <w:r/>
    </w:p>
    <w:p>
      <w:pPr>
        <w:pStyle w:val="NoSpacing"/>
        <w:spacing w:before="567" w:after="0"/>
        <w:jc w:val="both"/>
        <w:rPr>
          <w:sz w:val="28"/>
          <w:sz w:val="28"/>
          <w:szCs w:val="24"/>
          <w:rFonts w:ascii="Times New Roman" w:hAnsi="Times New Roman" w:eastAsia="Times New Roman" w:cs="Times New Roman"/>
          <w:color w:val="000000" w:themeColor="text1"/>
          <w:lang w:eastAsia="ru-RU"/>
        </w:rPr>
      </w:pPr>
      <w:r>
        <w:rPr>
          <w:rFonts w:eastAsia="Times New Roman" w:cs="Times New Roman" w:ascii="Times New Roman" w:hAnsi="Times New Roman"/>
          <w:color w:val="000000" w:themeColor="text1"/>
          <w:sz w:val="28"/>
          <w:szCs w:val="24"/>
          <w:lang w:eastAsia="ru-RU"/>
        </w:rPr>
        <w:t>-У ребенка сформируются самостоятельность, самоконтроль, которые будут нужны в школе, где нет постоянного контроля и помощи взрослых.</w:t>
      </w:r>
      <w:r/>
    </w:p>
    <w:p>
      <w:pPr>
        <w:pStyle w:val="NoSpacing"/>
        <w:spacing w:before="567" w:after="0"/>
        <w:jc w:val="both"/>
        <w:rPr>
          <w:sz w:val="28"/>
          <w:sz w:val="28"/>
          <w:szCs w:val="24"/>
          <w:rFonts w:ascii="Times New Roman" w:hAnsi="Times New Roman" w:eastAsia="Times New Roman" w:cs="Times New Roman"/>
          <w:color w:val="000000" w:themeColor="text1"/>
          <w:lang w:eastAsia="ru-RU"/>
        </w:rPr>
      </w:pPr>
      <w:r>
        <w:rPr>
          <w:rFonts w:eastAsia="Times New Roman" w:cs="Times New Roman" w:ascii="Times New Roman" w:hAnsi="Times New Roman"/>
          <w:color w:val="000000" w:themeColor="text1"/>
          <w:sz w:val="28"/>
          <w:szCs w:val="24"/>
          <w:lang w:eastAsia="ru-RU"/>
        </w:rPr>
        <w:t>-Ребенок будет лучше взаимодействовать с другими детьми и взрослыми, говорить, если проблемы с речью.</w:t>
      </w:r>
      <w:r/>
    </w:p>
    <w:p>
      <w:pPr>
        <w:pStyle w:val="NoSpacing"/>
        <w:spacing w:before="567" w:after="0"/>
        <w:jc w:val="both"/>
        <w:rPr>
          <w:sz w:val="28"/>
          <w:sz w:val="28"/>
          <w:szCs w:val="24"/>
          <w:rFonts w:ascii="Times New Roman" w:hAnsi="Times New Roman" w:eastAsia="Times New Roman" w:cs="Times New Roman"/>
          <w:color w:val="000000" w:themeColor="text1"/>
          <w:lang w:eastAsia="ru-RU"/>
        </w:rPr>
      </w:pPr>
      <w:r>
        <w:rPr>
          <w:rFonts w:eastAsia="Times New Roman" w:cs="Times New Roman" w:ascii="Times New Roman" w:hAnsi="Times New Roman"/>
          <w:color w:val="000000" w:themeColor="text1"/>
          <w:sz w:val="28"/>
          <w:szCs w:val="24"/>
          <w:lang w:eastAsia="ru-RU"/>
        </w:rPr>
        <w:t>-Ребенок преодолеет трудности с получением знаний, если есть сложности в понимании инструкций.</w:t>
      </w:r>
      <w:r/>
    </w:p>
    <w:p>
      <w:pPr>
        <w:pStyle w:val="NoSpacing"/>
        <w:spacing w:before="567" w:after="0"/>
        <w:jc w:val="both"/>
        <w:rPr>
          <w:sz w:val="28"/>
          <w:sz w:val="28"/>
          <w:szCs w:val="24"/>
          <w:rFonts w:ascii="Times New Roman" w:hAnsi="Times New Roman" w:eastAsia="Times New Roman" w:cs="Times New Roman"/>
          <w:color w:val="000000" w:themeColor="text1"/>
          <w:lang w:eastAsia="ru-RU"/>
        </w:rPr>
      </w:pPr>
      <w:r>
        <w:rPr>
          <w:rFonts w:eastAsia="Times New Roman" w:cs="Times New Roman" w:ascii="Times New Roman" w:hAnsi="Times New Roman"/>
          <w:color w:val="000000" w:themeColor="text1"/>
          <w:sz w:val="28"/>
          <w:szCs w:val="24"/>
          <w:lang w:eastAsia="ru-RU"/>
        </w:rPr>
        <w:t>-Ребенок преодолеет трудности с поведением, если он агрессивен и вспыльчив во взаимоотношениях с детьми.</w:t>
      </w:r>
      <w:r/>
    </w:p>
    <w:p>
      <w:pPr>
        <w:pStyle w:val="NoSpacing"/>
        <w:spacing w:before="567" w:after="0"/>
        <w:jc w:val="both"/>
        <w:rPr>
          <w:sz w:val="28"/>
          <w:sz w:val="28"/>
          <w:szCs w:val="24"/>
          <w:rFonts w:ascii="Times New Roman" w:hAnsi="Times New Roman" w:eastAsia="Times New Roman" w:cs="Times New Roman"/>
          <w:color w:val="000000" w:themeColor="text1"/>
          <w:lang w:eastAsia="ru-RU"/>
        </w:rPr>
      </w:pPr>
      <w:r>
        <w:rPr>
          <w:rFonts w:eastAsia="Times New Roman" w:cs="Times New Roman" w:ascii="Times New Roman" w:hAnsi="Times New Roman"/>
          <w:color w:val="000000" w:themeColor="text1"/>
          <w:sz w:val="28"/>
          <w:szCs w:val="24"/>
          <w:lang w:eastAsia="ru-RU"/>
        </w:rPr>
        <w:t>-Специалисты службы сопровождения помогут ребенку не только преодолевать существующие трудности, но и предотвратят возникновение новых.</w:t>
      </w:r>
      <w:r/>
    </w:p>
    <w:p>
      <w:pPr>
        <w:pStyle w:val="Normal"/>
        <w:shd w:val="clear" w:color="auto" w:themeColor="" w:themeTint="" w:themeShade="" w:fill="FFFFFF" w:themeFill="" w:themeFillTint="" w:themeFillShade=""/>
        <w:spacing w:before="567" w:after="0"/>
        <w:jc w:val="both"/>
        <w:rPr>
          <w:sz w:val="28"/>
          <w:sz w:val="28"/>
          <w:szCs w:val="24"/>
          <w:rFonts w:ascii="Times New Roman" w:hAnsi="Times New Roman" w:eastAsia="Times New Roman" w:cs="Times New Roman"/>
          <w:color w:val="000000" w:themeColor="text1"/>
          <w:lang w:eastAsia="ru-RU"/>
        </w:rPr>
      </w:pPr>
      <w:r>
        <w:rPr>
          <w:rFonts w:cs="Times New Roman" w:ascii="Times New Roman" w:hAnsi="Times New Roman"/>
          <w:color w:val="000000" w:themeColor="text1"/>
          <w:sz w:val="28"/>
          <w:szCs w:val="24"/>
        </w:rPr>
        <w:t xml:space="preserve"> </w:t>
      </w:r>
      <w:r>
        <w:rPr>
          <w:rFonts w:eastAsia="Times New Roman" w:cs="Times New Roman" w:ascii="Times New Roman" w:hAnsi="Times New Roman"/>
          <w:color w:val="000000" w:themeColor="text1"/>
          <w:sz w:val="28"/>
          <w:szCs w:val="24"/>
          <w:lang w:eastAsia="ru-RU"/>
        </w:rPr>
        <w:t>Родителям на руки выдается заверенная копия заключения ПМПК.</w:t>
      </w:r>
      <w:r/>
    </w:p>
    <w:p>
      <w:pPr>
        <w:pStyle w:val="Normal"/>
        <w:spacing w:before="567" w:after="0"/>
        <w:jc w:val="both"/>
        <w:rPr>
          <w:sz w:val="28"/>
          <w:sz w:val="28"/>
          <w:szCs w:val="24"/>
          <w:rFonts w:ascii="Times New Roman" w:hAnsi="Times New Roman" w:eastAsia="Times New Roman" w:cs="Times New Roman"/>
          <w:color w:val="000000" w:themeColor="text1"/>
          <w:lang w:eastAsia="ru-RU"/>
        </w:rPr>
      </w:pPr>
      <w:r>
        <w:rPr>
          <w:rFonts w:eastAsia="Times New Roman" w:cs="Times New Roman" w:ascii="Times New Roman" w:hAnsi="Times New Roman"/>
          <w:color w:val="000000" w:themeColor="text1"/>
          <w:sz w:val="28"/>
          <w:szCs w:val="24"/>
          <w:lang w:eastAsia="ru-RU"/>
        </w:rPr>
      </w:r>
      <w:r>
        <w:br w:type="page"/>
      </w:r>
      <w:r/>
    </w:p>
    <w:p>
      <w:pPr>
        <w:pStyle w:val="NoSpacing"/>
        <w:spacing w:lineRule="auto" w:line="240"/>
        <w:jc w:val="center"/>
        <w:rPr>
          <w:sz w:val="36"/>
          <w:sz w:val="36"/>
          <w:rFonts w:ascii="Times New Roman" w:hAnsi="Times New Roman" w:cs="Times New Roman"/>
          <w:color w:val="000000" w:themeColor="text1"/>
        </w:rPr>
      </w:pPr>
      <w:r>
        <w:rPr>
          <w:rFonts w:cs="Times New Roman" w:ascii="Times New Roman" w:hAnsi="Times New Roman"/>
          <w:b/>
          <w:bCs/>
          <w:color w:val="000000" w:themeColor="text1"/>
          <w:sz w:val="28"/>
          <w:szCs w:val="28"/>
        </w:rPr>
        <w:t>Психолого- медико- педагогическая комиссия (ПМПК)</w:t>
      </w:r>
      <w:r/>
    </w:p>
    <w:p>
      <w:pPr>
        <w:pStyle w:val="NoSpacing"/>
        <w:spacing w:lineRule="auto" w:line="240"/>
        <w:jc w:val="center"/>
        <w:rPr>
          <w:sz w:val="28"/>
          <w:sz w:val="28"/>
          <w:szCs w:val="28"/>
          <w:rFonts w:ascii="Times New Roman" w:hAnsi="Times New Roman" w:cs="Times New Roman"/>
          <w:color w:val="000000" w:themeColor="text1"/>
        </w:rPr>
      </w:pPr>
      <w:r>
        <w:rPr>
          <w:rFonts w:cs="Times New Roman" w:ascii="Times New Roman" w:hAnsi="Times New Roman"/>
          <w:color w:val="000000" w:themeColor="text1"/>
          <w:sz w:val="28"/>
          <w:szCs w:val="28"/>
        </w:rPr>
      </w:r>
      <w:r/>
    </w:p>
    <w:p>
      <w:pPr>
        <w:pStyle w:val="NoSpacing"/>
        <w:spacing w:lineRule="auto" w:line="240"/>
      </w:pPr>
      <w:r>
        <w:rPr>
          <w:rFonts w:cs="Times New Roman" w:ascii="Times New Roman" w:hAnsi="Times New Roman"/>
          <w:color w:val="000000" w:themeColor="text1"/>
          <w:sz w:val="28"/>
          <w:szCs w:val="28"/>
        </w:rPr>
        <w:t>1. г. Заречный, ул. Островского-4 ; тел:8 (343)777-25-48</w:t>
      </w:r>
      <w:r/>
    </w:p>
    <w:p>
      <w:pPr>
        <w:pStyle w:val="NoSpacing"/>
        <w:spacing w:lineRule="auto" w:line="240"/>
        <w:rPr>
          <w:sz w:val="28"/>
          <w:sz w:val="28"/>
          <w:szCs w:val="28"/>
          <w:rFonts w:ascii="Times New Roman" w:hAnsi="Times New Roman" w:cs="Times New Roman"/>
          <w:color w:val="000000" w:themeColor="text1"/>
        </w:rPr>
      </w:pPr>
      <w:r>
        <w:rPr>
          <w:rFonts w:cs="Times New Roman" w:ascii="Times New Roman" w:hAnsi="Times New Roman"/>
          <w:color w:val="000000" w:themeColor="text1"/>
          <w:sz w:val="28"/>
          <w:szCs w:val="28"/>
        </w:rPr>
      </w:r>
      <w:r/>
    </w:p>
    <w:p>
      <w:pPr>
        <w:pStyle w:val="NoSpacing"/>
        <w:spacing w:lineRule="auto" w:line="240"/>
      </w:pPr>
      <w:r>
        <w:rPr>
          <w:rFonts w:cs="Times New Roman" w:ascii="Times New Roman" w:hAnsi="Times New Roman"/>
          <w:color w:val="000000" w:themeColor="text1"/>
          <w:sz w:val="28"/>
          <w:szCs w:val="28"/>
        </w:rPr>
        <w:t>2. г. Сухой Лог, ул. Кирова-3а; тел: 8(343)734-19-23</w:t>
      </w:r>
      <w:r/>
    </w:p>
    <w:p>
      <w:pPr>
        <w:pStyle w:val="NoSpacing"/>
        <w:spacing w:lineRule="auto" w:line="240"/>
        <w:rPr>
          <w:sz w:val="28"/>
          <w:sz w:val="28"/>
          <w:szCs w:val="28"/>
          <w:rFonts w:ascii="Times New Roman" w:hAnsi="Times New Roman" w:cs="Times New Roman"/>
          <w:color w:val="000000" w:themeColor="text1"/>
        </w:rPr>
      </w:pPr>
      <w:r>
        <w:rPr>
          <w:rFonts w:cs="Times New Roman" w:ascii="Times New Roman" w:hAnsi="Times New Roman"/>
          <w:color w:val="000000" w:themeColor="text1"/>
          <w:sz w:val="28"/>
          <w:szCs w:val="28"/>
        </w:rPr>
      </w:r>
      <w:r/>
    </w:p>
    <w:p>
      <w:pPr>
        <w:pStyle w:val="NoSpacing"/>
        <w:spacing w:lineRule="auto" w:line="240"/>
      </w:pPr>
      <w:r>
        <w:rPr>
          <w:rFonts w:cs="Times New Roman" w:ascii="Times New Roman" w:hAnsi="Times New Roman"/>
          <w:color w:val="000000" w:themeColor="text1"/>
          <w:sz w:val="28"/>
          <w:szCs w:val="28"/>
        </w:rPr>
        <w:t>3. г. Екатеринбург:</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 xml:space="preserve">ул. Баумана-31; </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тел. 7(343)300-19-36</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7(343)300-19-27</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7(952)131-43-53</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ул. Восстания-34;</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тел.7(343)331-15-52</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ул. Машинная-31;</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тел. 7(343)215-09-11</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тел. 89089074779</w:t>
      </w:r>
      <w:r/>
    </w:p>
    <w:p>
      <w:pPr>
        <w:pStyle w:val="NoSpacing"/>
        <w:spacing w:lineRule="auto" w:line="240"/>
        <w:rPr>
          <w:sz w:val="28"/>
          <w:sz w:val="28"/>
          <w:szCs w:val="28"/>
          <w:rFonts w:ascii="Times New Roman" w:hAnsi="Times New Roman" w:cs="Times New Roman"/>
          <w:color w:val="000000" w:themeColor="text1"/>
        </w:rPr>
      </w:pPr>
      <w:r>
        <w:rPr>
          <w:rFonts w:cs="Times New Roman" w:ascii="Times New Roman" w:hAnsi="Times New Roman"/>
          <w:color w:val="000000" w:themeColor="text1"/>
          <w:sz w:val="28"/>
          <w:szCs w:val="28"/>
        </w:rPr>
      </w:r>
      <w:r/>
    </w:p>
    <w:p>
      <w:pPr>
        <w:pStyle w:val="NoSpacing"/>
        <w:spacing w:lineRule="auto" w:line="240"/>
        <w:jc w:val="center"/>
        <w:rPr>
          <w:sz w:val="36"/>
          <w:sz w:val="36"/>
          <w:rFonts w:ascii="Times New Roman" w:hAnsi="Times New Roman" w:cs="Times New Roman"/>
          <w:color w:val="000000" w:themeColor="text1"/>
        </w:rPr>
      </w:pPr>
      <w:r>
        <w:rPr>
          <w:rFonts w:cs="Times New Roman" w:ascii="Times New Roman" w:hAnsi="Times New Roman"/>
          <w:b/>
          <w:bCs/>
          <w:color w:val="000000" w:themeColor="text1"/>
          <w:sz w:val="28"/>
          <w:szCs w:val="28"/>
        </w:rPr>
        <w:t>Психолого- медико- педагогическая комиссия (ПМПК)</w:t>
      </w:r>
      <w:r/>
    </w:p>
    <w:p>
      <w:pPr>
        <w:pStyle w:val="NoSpacing"/>
        <w:spacing w:lineRule="auto" w:line="240"/>
        <w:jc w:val="center"/>
        <w:rPr>
          <w:sz w:val="28"/>
          <w:sz w:val="28"/>
          <w:szCs w:val="28"/>
          <w:rFonts w:ascii="Times New Roman" w:hAnsi="Times New Roman" w:cs="Times New Roman"/>
          <w:color w:val="000000" w:themeColor="text1"/>
        </w:rPr>
      </w:pPr>
      <w:r>
        <w:rPr>
          <w:rFonts w:cs="Times New Roman" w:ascii="Times New Roman" w:hAnsi="Times New Roman"/>
          <w:color w:val="000000" w:themeColor="text1"/>
          <w:sz w:val="28"/>
          <w:szCs w:val="28"/>
        </w:rPr>
      </w:r>
      <w:r/>
    </w:p>
    <w:p>
      <w:pPr>
        <w:pStyle w:val="NoSpacing"/>
        <w:spacing w:lineRule="auto" w:line="240"/>
      </w:pPr>
      <w:r>
        <w:rPr>
          <w:rFonts w:cs="Times New Roman" w:ascii="Times New Roman" w:hAnsi="Times New Roman"/>
          <w:color w:val="000000" w:themeColor="text1"/>
          <w:sz w:val="28"/>
          <w:szCs w:val="28"/>
        </w:rPr>
        <w:t>1. г. Заречный, ул. Островского-4; тел: 8 (343)777-25-48</w:t>
      </w:r>
      <w:r/>
    </w:p>
    <w:p>
      <w:pPr>
        <w:pStyle w:val="NoSpacing"/>
        <w:spacing w:lineRule="auto" w:line="240"/>
        <w:rPr>
          <w:sz w:val="28"/>
          <w:sz w:val="28"/>
          <w:szCs w:val="28"/>
          <w:rFonts w:ascii="Times New Roman" w:hAnsi="Times New Roman" w:cs="Times New Roman"/>
          <w:color w:val="000000" w:themeColor="text1"/>
        </w:rPr>
      </w:pPr>
      <w:r>
        <w:rPr>
          <w:rFonts w:cs="Times New Roman" w:ascii="Times New Roman" w:hAnsi="Times New Roman"/>
          <w:color w:val="000000" w:themeColor="text1"/>
          <w:sz w:val="28"/>
          <w:szCs w:val="28"/>
        </w:rPr>
      </w:r>
      <w:r/>
    </w:p>
    <w:p>
      <w:pPr>
        <w:pStyle w:val="NoSpacing"/>
        <w:spacing w:lineRule="auto" w:line="240"/>
      </w:pPr>
      <w:r>
        <w:rPr>
          <w:rFonts w:cs="Times New Roman" w:ascii="Times New Roman" w:hAnsi="Times New Roman"/>
          <w:color w:val="000000" w:themeColor="text1"/>
          <w:sz w:val="28"/>
          <w:szCs w:val="28"/>
        </w:rPr>
        <w:t>2. г. Сухой Лог, ул. Кирова-3а; тел: 8(343)734-19-23</w:t>
      </w:r>
      <w:r/>
    </w:p>
    <w:p>
      <w:pPr>
        <w:pStyle w:val="NoSpacing"/>
        <w:spacing w:lineRule="auto" w:line="240"/>
        <w:rPr>
          <w:sz w:val="28"/>
          <w:sz w:val="28"/>
          <w:szCs w:val="28"/>
          <w:rFonts w:ascii="Times New Roman" w:hAnsi="Times New Roman" w:cs="Times New Roman"/>
          <w:color w:val="000000" w:themeColor="text1"/>
        </w:rPr>
      </w:pPr>
      <w:r>
        <w:rPr>
          <w:rFonts w:cs="Times New Roman" w:ascii="Times New Roman" w:hAnsi="Times New Roman"/>
          <w:color w:val="000000" w:themeColor="text1"/>
          <w:sz w:val="28"/>
          <w:szCs w:val="28"/>
        </w:rPr>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3. г. Екатеринбург :</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 xml:space="preserve">ул. Баумана-31; </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тел. 7(343)300-19-36</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7(343)300-19-27</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7(952)131-43-53</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ул. Восстания-34;</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тел.7(343)331-15-52</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ул. Машинная-31;</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тел. 7(343)215-09-11</w:t>
      </w:r>
      <w:r/>
    </w:p>
    <w:p>
      <w:pPr>
        <w:pStyle w:val="NoSpacing"/>
        <w:spacing w:lineRule="auto" w:line="240"/>
        <w:rPr>
          <w:sz w:val="36"/>
          <w:sz w:val="36"/>
          <w:rFonts w:ascii="Times New Roman" w:hAnsi="Times New Roman" w:cs="Times New Roman"/>
          <w:color w:val="000000" w:themeColor="text1"/>
        </w:rPr>
      </w:pPr>
      <w:r>
        <w:rPr>
          <w:rFonts w:cs="Times New Roman" w:ascii="Times New Roman" w:hAnsi="Times New Roman"/>
          <w:color w:val="000000" w:themeColor="text1"/>
          <w:sz w:val="28"/>
          <w:szCs w:val="28"/>
        </w:rPr>
        <w:t>тел. 89089074779</w:t>
      </w:r>
      <w:r/>
    </w:p>
    <w:p>
      <w:pPr>
        <w:pStyle w:val="Normal"/>
        <w:shd w:val="clear" w:color="auto" w:themeColor="" w:themeTint="" w:themeShade="" w:fill="FFFFFF" w:themeFill="" w:themeFillTint="" w:themeFillShade=""/>
        <w:spacing w:lineRule="auto" w:line="240"/>
        <w:jc w:val="both"/>
        <w:rPr>
          <w:sz w:val="28"/>
          <w:sz w:val="28"/>
          <w:szCs w:val="28"/>
          <w:rFonts w:ascii="Times New Roman" w:hAnsi="Times New Roman" w:eastAsia="Times New Roman" w:cs="Times New Roman"/>
          <w:color w:val="000000" w:themeColor="text1"/>
          <w:lang w:eastAsia="ru-RU"/>
        </w:rPr>
      </w:pPr>
      <w:r>
        <w:rPr>
          <w:rFonts w:eastAsia="Times New Roman" w:cs="Times New Roman" w:ascii="Times New Roman" w:hAnsi="Times New Roman"/>
          <w:color w:val="000000" w:themeColor="text1"/>
          <w:sz w:val="28"/>
          <w:szCs w:val="28"/>
          <w:lang w:eastAsia="ru-RU"/>
        </w:rPr>
      </w:r>
      <w:r/>
    </w:p>
    <w:p>
      <w:pPr>
        <w:pStyle w:val="Normal"/>
        <w:spacing w:lineRule="auto" w:line="240"/>
        <w:rPr>
          <w:sz w:val="28"/>
          <w:sz w:val="28"/>
          <w:szCs w:val="28"/>
        </w:rPr>
      </w:pPr>
      <w:r>
        <w:rPr>
          <w:sz w:val="28"/>
          <w:szCs w:val="28"/>
        </w:rPr>
      </w:r>
      <w:r/>
    </w:p>
    <w:sectPr>
      <w:type w:val="nextPage"/>
      <w:pgSz w:w="11906" w:h="16838"/>
      <w:pgMar w:left="1134" w:right="851"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Arial">
    <w:charset w:val="cc"/>
    <w:family w:val="roman"/>
    <w:pitch w:val="variable"/>
  </w:font>
</w:fonts>
</file>

<file path=word/settings.xml><?xml version="1.0" encoding="utf-8"?>
<w:settings xmlns:w="http://schemas.openxmlformats.org/wordprocessingml/2006/main">
  <w:zoom w:percent="12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ce201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2">
    <w:name w:val="Заголовок 2"/>
    <w:basedOn w:val="Normal"/>
    <w:link w:val="20"/>
    <w:uiPriority w:val="9"/>
    <w:qFormat/>
    <w:rsid w:val="008f01fe"/>
    <w:pPr>
      <w:spacing w:lineRule="auto" w:line="240" w:before="280" w:after="280"/>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rPr/>
  </w:style>
  <w:style w:type="character" w:styleId="Strong">
    <w:name w:val="Strong"/>
    <w:basedOn w:val="DefaultParagraphFont"/>
    <w:uiPriority w:val="22"/>
    <w:qFormat/>
    <w:rsid w:val="008f55ab"/>
    <w:rPr>
      <w:b/>
      <w:bCs/>
    </w:rPr>
  </w:style>
  <w:style w:type="character" w:styleId="21" w:customStyle="1">
    <w:name w:val="Заголовок 2 Знак"/>
    <w:basedOn w:val="DefaultParagraphFont"/>
    <w:link w:val="2"/>
    <w:uiPriority w:val="9"/>
    <w:rsid w:val="008f01fe"/>
    <w:rPr>
      <w:rFonts w:ascii="Times New Roman" w:hAnsi="Times New Roman" w:eastAsia="Times New Roman" w:cs="Times New Roman"/>
      <w:b/>
      <w:bCs/>
      <w:sz w:val="36"/>
      <w:szCs w:val="36"/>
      <w:lang w:eastAsia="ru-RU"/>
    </w:rPr>
  </w:style>
  <w:style w:type="character" w:styleId="Extendedtextshort" w:customStyle="1">
    <w:name w:val="extended-text__short"/>
    <w:basedOn w:val="DefaultParagraphFont"/>
    <w:rsid w:val="008f01fe"/>
    <w:rPr/>
  </w:style>
  <w:style w:type="character" w:styleId="Link" w:customStyle="1">
    <w:name w:val="link"/>
    <w:basedOn w:val="DefaultParagraphFont"/>
    <w:rsid w:val="008f01fe"/>
    <w:rPr/>
  </w:style>
  <w:style w:type="character" w:styleId="Style13">
    <w:name w:val="Интернет-ссылка"/>
    <w:basedOn w:val="DefaultParagraphFont"/>
    <w:uiPriority w:val="99"/>
    <w:semiHidden/>
    <w:unhideWhenUsed/>
    <w:rsid w:val="008f01fe"/>
    <w:rPr>
      <w:color w:val="0000FF"/>
      <w:u w:val="single"/>
      <w:lang w:val="zxx" w:eastAsia="zxx" w:bidi="zxx"/>
    </w:rPr>
  </w:style>
  <w:style w:type="character" w:styleId="Extendedtextfull" w:customStyle="1">
    <w:name w:val="extended-text__full"/>
    <w:basedOn w:val="DefaultParagraphFont"/>
    <w:rsid w:val="008f01fe"/>
    <w:rPr/>
  </w:style>
  <w:style w:type="character" w:styleId="Pathseparator" w:customStyle="1">
    <w:name w:val="path__separator"/>
    <w:basedOn w:val="DefaultParagraphFont"/>
    <w:rsid w:val="006d3edc"/>
    <w:rPr/>
  </w:style>
  <w:style w:type="character" w:styleId="ListLabel1">
    <w:name w:val="ListLabel 1"/>
    <w:rPr>
      <w:sz w:val="20"/>
    </w:rPr>
  </w:style>
  <w:style w:type="character" w:styleId="ListLabel2">
    <w:name w:val="ListLabel 2"/>
    <w:rPr>
      <w:rFonts w:eastAsia="Calibri" w:cs="Times New Roman"/>
      <w:b/>
      <w:color w:val="000000"/>
      <w:sz w:val="24"/>
    </w:rPr>
  </w:style>
  <w:style w:type="paragraph" w:styleId="Style14">
    <w:name w:val="Заголовок"/>
    <w:basedOn w:val="Normal"/>
    <w:next w:val="Style15"/>
    <w:pPr>
      <w:keepNext/>
      <w:spacing w:before="240" w:after="120"/>
    </w:pPr>
    <w:rPr>
      <w:rFonts w:ascii="Liberation Sans" w:hAnsi="Liberation Sans" w:eastAsia="Microsoft YaHei" w:cs="Lucida Sans"/>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Lucida Sans"/>
    </w:rPr>
  </w:style>
  <w:style w:type="paragraph" w:styleId="Style17">
    <w:name w:val="Название"/>
    <w:basedOn w:val="Normal"/>
    <w:pPr>
      <w:suppressLineNumbers/>
      <w:spacing w:before="120" w:after="120"/>
    </w:pPr>
    <w:rPr>
      <w:rFonts w:cs="Lucida Sans"/>
      <w:i/>
      <w:iCs/>
      <w:sz w:val="24"/>
      <w:szCs w:val="24"/>
    </w:rPr>
  </w:style>
  <w:style w:type="paragraph" w:styleId="Style18">
    <w:name w:val="Указатель"/>
    <w:basedOn w:val="Normal"/>
    <w:pPr>
      <w:suppressLineNumbers/>
    </w:pPr>
    <w:rPr>
      <w:rFonts w:cs="Lucida Sans"/>
    </w:rPr>
  </w:style>
  <w:style w:type="paragraph" w:styleId="Default" w:customStyle="1">
    <w:name w:val="Default"/>
    <w:rsid w:val="008f55ab"/>
    <w:pPr>
      <w:widowControl/>
      <w:suppressAutoHyphens w:val="true"/>
      <w:bidi w:val="0"/>
      <w:spacing w:lineRule="auto" w:line="240" w:before="0" w:after="0"/>
      <w:jc w:val="left"/>
    </w:pPr>
    <w:rPr>
      <w:rFonts w:ascii="Times New Roman" w:hAnsi="Times New Roman" w:cs="Times New Roman" w:eastAsia="Calibri"/>
      <w:color w:val="000000"/>
      <w:sz w:val="24"/>
      <w:szCs w:val="24"/>
      <w:lang w:val="ru-RU" w:eastAsia="en-US" w:bidi="ar-SA"/>
    </w:rPr>
  </w:style>
  <w:style w:type="paragraph" w:styleId="NoSpacing">
    <w:name w:val="No Spacing"/>
    <w:uiPriority w:val="1"/>
    <w:qFormat/>
    <w:rsid w:val="008f55a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ParagraphStyle" w:customStyle="1">
    <w:name w:val="Paragraph Style"/>
    <w:rsid w:val="008c11ca"/>
    <w:pPr>
      <w:widowControl/>
      <w:suppressAutoHyphens w:val="true"/>
      <w:bidi w:val="0"/>
      <w:spacing w:lineRule="auto" w:line="240" w:before="0" w:after="0"/>
      <w:jc w:val="left"/>
    </w:pPr>
    <w:rPr>
      <w:rFonts w:ascii="Arial" w:hAnsi="Arial" w:cs="Arial" w:eastAsia="Calibri" w:eastAsiaTheme="minorHAnsi"/>
      <w:color w:val="auto"/>
      <w:sz w:val="24"/>
      <w:szCs w:val="24"/>
      <w:lang w:val="ru-RU" w:eastAsia="en-US" w:bidi="ar-SA"/>
    </w:rPr>
  </w:style>
  <w:style w:type="paragraph" w:styleId="ListParagraph">
    <w:name w:val="List Paragraph"/>
    <w:basedOn w:val="Normal"/>
    <w:uiPriority w:val="34"/>
    <w:qFormat/>
    <w:rsid w:val="008f01fe"/>
    <w:pPr>
      <w:spacing w:before="0" w:after="200"/>
      <w:ind w:left="720" w:hanging="0"/>
      <w:contextualSpacing/>
    </w:pPr>
    <w:rPr/>
  </w:style>
  <w:style w:type="paragraph" w:styleId="NormalWeb">
    <w:name w:val="Normal (Web)"/>
    <w:basedOn w:val="Normal"/>
    <w:uiPriority w:val="99"/>
    <w:unhideWhenUsed/>
    <w:rsid w:val="00d0057f"/>
    <w:pPr>
      <w:spacing w:lineRule="auto" w:line="240" w:before="280" w:after="280"/>
    </w:pPr>
    <w:rPr>
      <w:rFonts w:ascii="Times New Roman" w:hAnsi="Times New Roman" w:eastAsia="Times New Roman" w:cs="Times New Roman"/>
      <w:sz w:val="24"/>
      <w:szCs w:val="24"/>
      <w:lang w:eastAsia="ru-RU"/>
    </w:rPr>
  </w:style>
  <w:style w:type="numbering" w:styleId="NoList" w:default="1">
    <w:name w:val="No List"/>
    <w:uiPriority w:val="99"/>
    <w:semiHidden/>
    <w:unhideWhenUsed/>
  </w:style>
  <w:style w:type="table" w:default="1" w:styleId="a1">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Application>LibreOffice/4.3.4.1$Windows_x86 LibreOffice_project/bc356b2f991740509f321d70e4512a6a54c5f243</Application>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2019-03-21T11:13:00Z</dcterms:created>
  <dc:creator>User</dc:creator>
  <dc:language>ru-RU</dc:language>
  <cp:lastPrinted>2019-03-26T07:58:00Z</cp:lastPrinted>
  <dcterms:modified xsi:type="dcterms:W3CDTF">2019-03-29T14:10:03Z</dcterms:modified>
  <cp:revision>15</cp:revision>
</cp:coreProperties>
</file>