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9" w:rsidRDefault="002C7819" w:rsidP="002C7819">
      <w:pPr>
        <w:pStyle w:val="a3"/>
        <w:spacing w:before="238" w:beforeAutospacing="0" w:after="198" w:line="240" w:lineRule="auto"/>
      </w:pPr>
      <w:r>
        <w:rPr>
          <w:b/>
          <w:bCs/>
        </w:rPr>
        <w:t>Индивидуальные рекомендации для образовательной организации: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2C7819" w:rsidRDefault="002C7819" w:rsidP="002C7819">
      <w:pPr>
        <w:pStyle w:val="a3"/>
        <w:numPr>
          <w:ilvl w:val="0"/>
          <w:numId w:val="1"/>
        </w:numPr>
        <w:spacing w:after="198" w:line="240" w:lineRule="auto"/>
      </w:pPr>
      <w:r>
        <w:t>информацию о структуре и об органах управления образовательной организации</w:t>
      </w:r>
    </w:p>
    <w:p w:rsidR="002C7819" w:rsidRDefault="002C7819" w:rsidP="002C7819">
      <w:pPr>
        <w:pStyle w:val="a3"/>
        <w:numPr>
          <w:ilvl w:val="0"/>
          <w:numId w:val="1"/>
        </w:numPr>
        <w:spacing w:after="198" w:line="240" w:lineRule="auto"/>
      </w:pPr>
      <w:r>
        <w:t>свидетельства о государственной аккредитации (с приложениями)</w:t>
      </w:r>
    </w:p>
    <w:p w:rsidR="002C7819" w:rsidRDefault="002C7819" w:rsidP="002C7819">
      <w:pPr>
        <w:pStyle w:val="a3"/>
        <w:numPr>
          <w:ilvl w:val="0"/>
          <w:numId w:val="1"/>
        </w:numPr>
        <w:spacing w:after="198" w:line="240" w:lineRule="auto"/>
      </w:pPr>
      <w:r>
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</w:r>
      <w:proofErr w:type="gramStart"/>
      <w:r>
        <w:t>обучения</w:t>
      </w:r>
      <w:proofErr w:type="gramEnd"/>
      <w:r>
        <w:t xml:space="preserve"> по каждой образовательной программе</w:t>
      </w:r>
    </w:p>
    <w:p w:rsidR="002C7819" w:rsidRDefault="002C7819" w:rsidP="002C7819">
      <w:pPr>
        <w:pStyle w:val="a3"/>
        <w:numPr>
          <w:ilvl w:val="0"/>
          <w:numId w:val="1"/>
        </w:numPr>
        <w:spacing w:after="198" w:line="240" w:lineRule="auto"/>
      </w:pPr>
      <w:r>
        <w:t>информацию о наличии и порядке оказания платных образовательных услуг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2C7819" w:rsidRDefault="002C7819" w:rsidP="002C7819">
      <w:pPr>
        <w:pStyle w:val="a3"/>
        <w:numPr>
          <w:ilvl w:val="0"/>
          <w:numId w:val="2"/>
        </w:numPr>
        <w:spacing w:after="198" w:line="240" w:lineRule="auto"/>
      </w:pPr>
      <w: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2C7819" w:rsidRDefault="002C7819" w:rsidP="002C7819">
      <w:pPr>
        <w:pStyle w:val="a3"/>
        <w:numPr>
          <w:ilvl w:val="0"/>
          <w:numId w:val="2"/>
        </w:numPr>
        <w:spacing w:after="198" w:line="240" w:lineRule="auto"/>
      </w:pPr>
      <w:r>
        <w:t>информацию о поступлении финансовых и материальных средств и об их расходовании по итогам финансового года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2C7819" w:rsidRDefault="002C7819" w:rsidP="002C7819">
      <w:pPr>
        <w:pStyle w:val="a3"/>
        <w:numPr>
          <w:ilvl w:val="0"/>
          <w:numId w:val="3"/>
        </w:numPr>
        <w:spacing w:after="198" w:line="240" w:lineRule="auto"/>
      </w:pPr>
      <w:r>
        <w:t>раздел Часто задаваемые вопросы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 xml:space="preserve">Усилить работу по популяризации официального сайта </w:t>
      </w:r>
      <w:proofErr w:type="spellStart"/>
      <w:r>
        <w:t>bus.gov.ru</w:t>
      </w:r>
      <w:proofErr w:type="spellEnd"/>
      <w:r>
        <w:t xml:space="preserve"> на официальном сайте образовательной организации, разместив на официальном сайте:</w:t>
      </w:r>
    </w:p>
    <w:p w:rsidR="002C7819" w:rsidRDefault="002C7819" w:rsidP="002C7819">
      <w:pPr>
        <w:pStyle w:val="a3"/>
        <w:numPr>
          <w:ilvl w:val="0"/>
          <w:numId w:val="4"/>
        </w:numPr>
        <w:spacing w:after="198" w:line="240" w:lineRule="auto"/>
      </w:pPr>
      <w:r>
        <w:t>в разделе 'Независимая оценка качества условий оказания услуг' планов и отчетов по итогам НОК в 2019 году</w:t>
      </w:r>
    </w:p>
    <w:p w:rsidR="002C7819" w:rsidRDefault="002C7819" w:rsidP="002C7819">
      <w:pPr>
        <w:pStyle w:val="a3"/>
        <w:numPr>
          <w:ilvl w:val="0"/>
          <w:numId w:val="4"/>
        </w:numPr>
        <w:spacing w:after="198" w:line="240" w:lineRule="auto"/>
      </w:pPr>
      <w:proofErr w:type="spellStart"/>
      <w:r>
        <w:t>банер</w:t>
      </w:r>
      <w:proofErr w:type="spellEnd"/>
      <w:r>
        <w:t xml:space="preserve"> с приглашением оставить отзыв на официальном сайте </w:t>
      </w:r>
      <w:proofErr w:type="spellStart"/>
      <w:r>
        <w:t>bus.gov.ru</w:t>
      </w:r>
      <w:proofErr w:type="spellEnd"/>
      <w:r>
        <w:t xml:space="preserve"> (на главной странице официального сайта образовательной организации)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Улучшить условия комфортности оказания услуг, обеспечив:</w:t>
      </w:r>
    </w:p>
    <w:p w:rsidR="002C7819" w:rsidRDefault="002C7819" w:rsidP="002C7819">
      <w:pPr>
        <w:pStyle w:val="a3"/>
        <w:numPr>
          <w:ilvl w:val="0"/>
          <w:numId w:val="5"/>
        </w:numPr>
        <w:spacing w:after="198" w:line="240" w:lineRule="auto"/>
      </w:pPr>
      <w:r>
        <w:t>наличие комфортной зоны отдыха (ожидания), оборудованной соответствующей мебелью</w:t>
      </w:r>
    </w:p>
    <w:p w:rsidR="002C7819" w:rsidRDefault="002C7819" w:rsidP="002C7819">
      <w:pPr>
        <w:pStyle w:val="a3"/>
        <w:numPr>
          <w:ilvl w:val="0"/>
          <w:numId w:val="5"/>
        </w:numPr>
        <w:spacing w:after="198" w:line="240" w:lineRule="auto"/>
      </w:pPr>
      <w:r>
        <w:t>наличие и доступность питьевой воды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Повысить уровень доступности услуг для инвалидов, обеспечив:</w:t>
      </w:r>
    </w:p>
    <w:p w:rsidR="002C7819" w:rsidRDefault="002C7819" w:rsidP="002C7819">
      <w:pPr>
        <w:pStyle w:val="a3"/>
        <w:numPr>
          <w:ilvl w:val="0"/>
          <w:numId w:val="6"/>
        </w:numPr>
        <w:spacing w:after="198" w:line="240" w:lineRule="auto"/>
      </w:pPr>
      <w:r>
        <w:t>наличие оборудованных входных групп пандусами (подъемными платформами)</w:t>
      </w:r>
    </w:p>
    <w:p w:rsidR="002C7819" w:rsidRDefault="002C7819" w:rsidP="002C7819">
      <w:pPr>
        <w:pStyle w:val="a3"/>
        <w:numPr>
          <w:ilvl w:val="0"/>
          <w:numId w:val="6"/>
        </w:numPr>
        <w:spacing w:after="198" w:line="240" w:lineRule="auto"/>
      </w:pPr>
      <w:r>
        <w:t>наличие выделенных стоянок для автотранспортных средств инвалидов</w:t>
      </w:r>
    </w:p>
    <w:p w:rsidR="002C7819" w:rsidRDefault="002C7819" w:rsidP="002C7819">
      <w:pPr>
        <w:pStyle w:val="a3"/>
        <w:numPr>
          <w:ilvl w:val="0"/>
          <w:numId w:val="6"/>
        </w:numPr>
        <w:spacing w:after="198" w:line="240" w:lineRule="auto"/>
      </w:pPr>
      <w:r>
        <w:t>наличие адаптированных лифтов, поручней, расширенных дверных проемов</w:t>
      </w:r>
    </w:p>
    <w:p w:rsidR="002C7819" w:rsidRDefault="002C7819" w:rsidP="002C7819">
      <w:pPr>
        <w:pStyle w:val="a3"/>
        <w:numPr>
          <w:ilvl w:val="0"/>
          <w:numId w:val="6"/>
        </w:numPr>
        <w:spacing w:after="198" w:line="240" w:lineRule="auto"/>
      </w:pPr>
      <w:proofErr w:type="spellStart"/>
      <w:r>
        <w:rPr>
          <w:lang w:val="en-US"/>
        </w:rPr>
        <w:t>наличие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сменных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кресел-колясок</w:t>
      </w:r>
      <w:proofErr w:type="spellEnd"/>
    </w:p>
    <w:p w:rsidR="002C7819" w:rsidRDefault="002C7819" w:rsidP="002C7819">
      <w:pPr>
        <w:pStyle w:val="a3"/>
        <w:numPr>
          <w:ilvl w:val="0"/>
          <w:numId w:val="6"/>
        </w:numPr>
        <w:spacing w:after="198" w:line="240" w:lineRule="auto"/>
      </w:pPr>
      <w: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Улучшить условия доступности, позволяющие инвалидам получать услуги наравне с другими, обеспечив:</w:t>
      </w:r>
    </w:p>
    <w:p w:rsidR="002C7819" w:rsidRDefault="002C7819" w:rsidP="002C7819">
      <w:pPr>
        <w:pStyle w:val="a3"/>
        <w:numPr>
          <w:ilvl w:val="0"/>
          <w:numId w:val="7"/>
        </w:numPr>
        <w:spacing w:after="198" w:line="240" w:lineRule="auto"/>
      </w:pPr>
      <w:r>
        <w:t>дублирование для инвалидов по слуху и зрению звуковой и зрительной информации</w:t>
      </w:r>
    </w:p>
    <w:p w:rsidR="002C7819" w:rsidRDefault="002C7819" w:rsidP="002C7819">
      <w:pPr>
        <w:pStyle w:val="a3"/>
        <w:numPr>
          <w:ilvl w:val="0"/>
          <w:numId w:val="7"/>
        </w:numPr>
        <w:spacing w:after="198" w:line="240" w:lineRule="auto"/>
      </w:pPr>
      <w: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2C7819" w:rsidRDefault="002C7819" w:rsidP="002C7819">
      <w:pPr>
        <w:pStyle w:val="a3"/>
        <w:numPr>
          <w:ilvl w:val="0"/>
          <w:numId w:val="7"/>
        </w:numPr>
        <w:spacing w:after="198" w:line="240" w:lineRule="auto"/>
      </w:pPr>
      <w:r>
        <w:t xml:space="preserve">предоставление инвалидам по слуху (слуху и зрению) услуг </w:t>
      </w:r>
      <w:proofErr w:type="spellStart"/>
      <w:r>
        <w:t>сурдопереводчика</w:t>
      </w:r>
      <w:proofErr w:type="spellEnd"/>
      <w:r>
        <w:t xml:space="preserve"> (</w:t>
      </w:r>
      <w:proofErr w:type="spellStart"/>
      <w:r>
        <w:t>тифлосурдопереводчика</w:t>
      </w:r>
      <w:proofErr w:type="spellEnd"/>
      <w:r>
        <w:t>)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Продолжить работу по повышению доброжелательности и вежливости работников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2C7819" w:rsidRDefault="002C7819" w:rsidP="002C7819">
      <w:pPr>
        <w:pStyle w:val="a3"/>
        <w:spacing w:before="119" w:beforeAutospacing="0" w:after="198" w:line="240" w:lineRule="auto"/>
      </w:pPr>
      <w: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54159" w:rsidRDefault="00454159"/>
    <w:sectPr w:rsidR="00454159" w:rsidSect="0045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A7E"/>
    <w:multiLevelType w:val="multilevel"/>
    <w:tmpl w:val="C8E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0200"/>
    <w:multiLevelType w:val="multilevel"/>
    <w:tmpl w:val="DCD6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F20B0"/>
    <w:multiLevelType w:val="multilevel"/>
    <w:tmpl w:val="598A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A1FFE"/>
    <w:multiLevelType w:val="multilevel"/>
    <w:tmpl w:val="073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338A4"/>
    <w:multiLevelType w:val="multilevel"/>
    <w:tmpl w:val="65B2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F2EFB"/>
    <w:multiLevelType w:val="multilevel"/>
    <w:tmpl w:val="149A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347C0"/>
    <w:multiLevelType w:val="multilevel"/>
    <w:tmpl w:val="8A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4747D"/>
    <w:rsid w:val="002C7819"/>
    <w:rsid w:val="00454159"/>
    <w:rsid w:val="00C4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81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2020-01-13T09:55:00Z</dcterms:created>
  <dcterms:modified xsi:type="dcterms:W3CDTF">2020-01-13T09:58:00Z</dcterms:modified>
</cp:coreProperties>
</file>